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C3" w:rsidRPr="00273992" w:rsidRDefault="00B835C3" w:rsidP="00B47B0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3992">
        <w:rPr>
          <w:rFonts w:ascii="Times New Roman" w:hAnsi="Times New Roman" w:cs="Times New Roman"/>
          <w:b/>
          <w:bCs/>
          <w:sz w:val="36"/>
          <w:szCs w:val="36"/>
          <w:lang w:val="ru-RU"/>
        </w:rPr>
        <w:t>Уважаемые студенты!</w:t>
      </w:r>
    </w:p>
    <w:p w:rsidR="00B835C3" w:rsidRPr="00273992" w:rsidRDefault="00B835C3" w:rsidP="00B47B0F">
      <w:pPr>
        <w:pStyle w:val="BodyTextIndent"/>
        <w:ind w:left="0" w:firstLine="0"/>
        <w:rPr>
          <w:sz w:val="28"/>
          <w:szCs w:val="28"/>
        </w:rPr>
      </w:pPr>
      <w:r w:rsidRPr="00273992">
        <w:rPr>
          <w:sz w:val="28"/>
          <w:szCs w:val="28"/>
        </w:rPr>
        <w:t xml:space="preserve">Объявляется набор на программу дополнительного образования </w:t>
      </w:r>
    </w:p>
    <w:p w:rsidR="00B835C3" w:rsidRPr="00B47B0F" w:rsidRDefault="00B835C3" w:rsidP="00B47B0F">
      <w:pPr>
        <w:pStyle w:val="BodyTextIndent"/>
        <w:ind w:left="0" w:firstLine="0"/>
      </w:pPr>
    </w:p>
    <w:p w:rsidR="00B835C3" w:rsidRPr="00B47B0F" w:rsidRDefault="00B835C3" w:rsidP="00B47B0F">
      <w:pPr>
        <w:pStyle w:val="BodyTextIndent"/>
        <w:ind w:left="0" w:firstLine="0"/>
        <w:rPr>
          <w:sz w:val="32"/>
          <w:szCs w:val="32"/>
        </w:rPr>
      </w:pPr>
      <w:r w:rsidRPr="00B47B0F">
        <w:rPr>
          <w:sz w:val="32"/>
          <w:szCs w:val="32"/>
        </w:rPr>
        <w:t>«</w:t>
      </w:r>
      <w:r w:rsidRPr="00616521">
        <w:rPr>
          <w:sz w:val="36"/>
          <w:szCs w:val="36"/>
        </w:rPr>
        <w:t>Естественнонаучные основы полиграфического производства</w:t>
      </w:r>
      <w:r w:rsidRPr="00B47B0F">
        <w:rPr>
          <w:sz w:val="32"/>
          <w:szCs w:val="32"/>
        </w:rPr>
        <w:t>»</w:t>
      </w:r>
    </w:p>
    <w:p w:rsidR="00B835C3" w:rsidRDefault="00B835C3" w:rsidP="00B47B0F">
      <w:pPr>
        <w:pStyle w:val="BodyTextIndent"/>
        <w:ind w:left="0" w:firstLine="0"/>
      </w:pPr>
    </w:p>
    <w:p w:rsidR="00B835C3" w:rsidRPr="00616521" w:rsidRDefault="00B835C3" w:rsidP="00B47B0F">
      <w:pPr>
        <w:pStyle w:val="BodyTextIndent"/>
        <w:ind w:left="0" w:firstLine="0"/>
        <w:rPr>
          <w:sz w:val="28"/>
          <w:szCs w:val="28"/>
        </w:rPr>
      </w:pPr>
      <w:r w:rsidRPr="00616521">
        <w:rPr>
          <w:sz w:val="28"/>
          <w:szCs w:val="28"/>
        </w:rPr>
        <w:t>Объем программы 72 час</w:t>
      </w:r>
      <w:r>
        <w:rPr>
          <w:sz w:val="28"/>
          <w:szCs w:val="28"/>
        </w:rPr>
        <w:t>а</w:t>
      </w:r>
    </w:p>
    <w:p w:rsidR="00B835C3" w:rsidRDefault="00B835C3" w:rsidP="00B47B0F">
      <w:pPr>
        <w:pStyle w:val="BodyTextIndent"/>
        <w:ind w:left="0" w:firstLine="0"/>
        <w:rPr>
          <w:sz w:val="28"/>
          <w:szCs w:val="28"/>
        </w:rPr>
      </w:pPr>
    </w:p>
    <w:p w:rsidR="00B835C3" w:rsidRPr="00616521" w:rsidRDefault="00B835C3" w:rsidP="00B47B0F">
      <w:pPr>
        <w:pStyle w:val="BodyTextIndent"/>
        <w:ind w:left="0" w:firstLine="0"/>
        <w:rPr>
          <w:sz w:val="28"/>
          <w:szCs w:val="28"/>
        </w:rPr>
      </w:pPr>
      <w:r w:rsidRPr="00616521">
        <w:rPr>
          <w:sz w:val="28"/>
          <w:szCs w:val="28"/>
        </w:rPr>
        <w:t>Основные разделы программы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</w:rPr>
        <w:t>Основные законы синтеза цвета. Зрительное восприятие цвета. Цветоделение в полиграфии</w:t>
      </w:r>
      <w:r>
        <w:rPr>
          <w:b w:val="0"/>
          <w:bCs w:val="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</w:rPr>
        <w:t>Формные материалы. Принципы изготовления печатных форм традиционных и специальных способов печати</w:t>
      </w:r>
      <w:r>
        <w:rPr>
          <w:b w:val="0"/>
          <w:bCs w:val="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Формы офсетной, высокой и глубокой печати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Материаловедение в полиграфическом и упаковочном производстве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Естественнонаучные основы производства бумаги и картона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Основные материалы, применяемые в полиграфии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Особенности многокрасочной печати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Технологии печати на различных упаковочных материалах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  <w:snapToGrid w:val="0"/>
          <w:color w:val="000000"/>
        </w:rPr>
        <w:t>Методы защиты полиграфической продукции от фальсификации</w:t>
      </w:r>
      <w:r>
        <w:rPr>
          <w:b w:val="0"/>
          <w:bCs w:val="0"/>
          <w:snapToGrid w:val="0"/>
          <w:color w:val="00000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</w:rPr>
        <w:t>Защита от подделки и идентификация подлинности пластиковых карт, печатей и штампов</w:t>
      </w:r>
      <w:r>
        <w:rPr>
          <w:b w:val="0"/>
          <w:bCs w:val="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</w:rPr>
        <w:t>Правовые и криминалистические аспекты незаконного оборота денежных билетов, документов, пластиковых карт, имеющих признаки подделки, а также контрафактной продукции</w:t>
      </w:r>
      <w:r>
        <w:rPr>
          <w:b w:val="0"/>
          <w:bCs w:val="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</w:rPr>
        <w:t>Уголовно-правовые последствия изготовления и сбыта поддельных денежных билетов и фальсифицированной продукции</w:t>
      </w:r>
      <w:r>
        <w:rPr>
          <w:b w:val="0"/>
          <w:bCs w:val="0"/>
        </w:rPr>
        <w:t>.</w:t>
      </w:r>
    </w:p>
    <w:p w:rsidR="00B835C3" w:rsidRPr="00616521" w:rsidRDefault="00B835C3" w:rsidP="00616521">
      <w:pPr>
        <w:pStyle w:val="BodyTextIndent"/>
        <w:numPr>
          <w:ilvl w:val="0"/>
          <w:numId w:val="4"/>
        </w:numPr>
        <w:jc w:val="both"/>
        <w:rPr>
          <w:b w:val="0"/>
          <w:bCs w:val="0"/>
        </w:rPr>
      </w:pPr>
      <w:r w:rsidRPr="00616521">
        <w:rPr>
          <w:b w:val="0"/>
          <w:bCs w:val="0"/>
        </w:rPr>
        <w:t>Направления криминалистического исследования упаковок фальсифицированной продукции, поддельных банкнот и ценных бумаг</w:t>
      </w:r>
      <w:r>
        <w:rPr>
          <w:b w:val="0"/>
          <w:bCs w:val="0"/>
        </w:rPr>
        <w:t>.</w:t>
      </w:r>
    </w:p>
    <w:p w:rsidR="00B835C3" w:rsidRDefault="00B835C3" w:rsidP="00273992">
      <w:pPr>
        <w:pStyle w:val="BodyTextIndent"/>
        <w:jc w:val="left"/>
        <w:rPr>
          <w:b w:val="0"/>
          <w:bCs w:val="0"/>
        </w:rPr>
      </w:pPr>
    </w:p>
    <w:p w:rsidR="00B835C3" w:rsidRDefault="00B835C3" w:rsidP="00216B41">
      <w:pPr>
        <w:pStyle w:val="BodyTextIndent"/>
        <w:numPr>
          <w:ilvl w:val="0"/>
          <w:numId w:val="5"/>
        </w:numPr>
        <w:ind w:left="0" w:hanging="426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Запись на программу осуществляется в деканате факультета естественных наук и в Центре дополнительного и профессионального образования</w:t>
      </w:r>
    </w:p>
    <w:p w:rsidR="00B835C3" w:rsidRDefault="00B835C3" w:rsidP="00216B41">
      <w:pPr>
        <w:pStyle w:val="BodyTextIndent"/>
        <w:ind w:left="0" w:hanging="426"/>
        <w:jc w:val="both"/>
        <w:rPr>
          <w:b w:val="0"/>
          <w:bCs w:val="0"/>
          <w:sz w:val="32"/>
          <w:szCs w:val="32"/>
        </w:rPr>
      </w:pPr>
    </w:p>
    <w:p w:rsidR="00B835C3" w:rsidRPr="00FB1A31" w:rsidRDefault="00B835C3" w:rsidP="00FB1A31">
      <w:pPr>
        <w:pStyle w:val="ListParagraph"/>
        <w:numPr>
          <w:ilvl w:val="0"/>
          <w:numId w:val="2"/>
        </w:numPr>
        <w:ind w:left="0" w:hanging="42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FB1A31">
        <w:rPr>
          <w:rFonts w:ascii="Times New Roman" w:hAnsi="Times New Roman" w:cs="Times New Roman"/>
          <w:sz w:val="32"/>
          <w:szCs w:val="32"/>
          <w:lang w:val="ru-RU"/>
        </w:rPr>
        <w:t xml:space="preserve">Всем записавшимся на данную программу необходимо </w:t>
      </w:r>
      <w:r w:rsidRPr="00FB1A31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до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1</w:t>
      </w:r>
      <w:r w:rsidRPr="00FB1A31"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ru-RU"/>
        </w:rPr>
        <w:t>марта</w:t>
      </w:r>
      <w:r w:rsidRPr="00FB1A31">
        <w:rPr>
          <w:rFonts w:ascii="Times New Roman" w:hAnsi="Times New Roman" w:cs="Times New Roman"/>
          <w:sz w:val="32"/>
          <w:szCs w:val="32"/>
          <w:lang w:val="ru-RU"/>
        </w:rPr>
        <w:t xml:space="preserve"> заключить договор и оплатить обучение (</w:t>
      </w:r>
      <w:r w:rsidRPr="00FB1A31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стоимость обучения </w:t>
      </w:r>
      <w:r w:rsidRPr="00FB1A3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 </w:t>
      </w:r>
      <w:r w:rsidRPr="00FB1A31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5000 рублей</w:t>
      </w:r>
      <w:r w:rsidRPr="00FB1A31">
        <w:rPr>
          <w:rFonts w:ascii="Times New Roman" w:hAnsi="Times New Roman" w:cs="Times New Roman"/>
          <w:sz w:val="32"/>
          <w:szCs w:val="32"/>
          <w:lang w:val="ru-RU"/>
        </w:rPr>
        <w:t>).</w:t>
      </w:r>
    </w:p>
    <w:p w:rsidR="00B835C3" w:rsidRPr="0001182F" w:rsidRDefault="00B835C3" w:rsidP="0001182F">
      <w:pPr>
        <w:pStyle w:val="ListParagraph"/>
        <w:numPr>
          <w:ilvl w:val="0"/>
          <w:numId w:val="2"/>
        </w:numPr>
        <w:ind w:left="0" w:hanging="426"/>
        <w:jc w:val="both"/>
        <w:rPr>
          <w:rFonts w:ascii="Times New Roman" w:hAnsi="Times New Roman" w:cs="Times New Roman"/>
          <w:sz w:val="32"/>
          <w:szCs w:val="32"/>
          <w:lang w:val="ru-RU" w:eastAsia="ru-RU"/>
        </w:rPr>
      </w:pPr>
      <w:r w:rsidRPr="0001182F">
        <w:rPr>
          <w:rFonts w:ascii="Times New Roman" w:hAnsi="Times New Roman" w:cs="Times New Roman"/>
          <w:sz w:val="32"/>
          <w:szCs w:val="32"/>
          <w:lang w:val="ru-RU"/>
        </w:rPr>
        <w:t xml:space="preserve">Договор заключается  </w:t>
      </w:r>
      <w:r w:rsidRPr="0001182F">
        <w:rPr>
          <w:rFonts w:ascii="Times New Roman" w:hAnsi="Times New Roman" w:cs="Times New Roman"/>
          <w:sz w:val="32"/>
          <w:szCs w:val="32"/>
          <w:lang w:val="ru-RU" w:eastAsia="ru-RU"/>
        </w:rPr>
        <w:t>в  Центре дополнительного и профессионального образования</w:t>
      </w:r>
      <w:r>
        <w:rPr>
          <w:rFonts w:ascii="Times New Roman" w:hAnsi="Times New Roman" w:cs="Times New Roman"/>
          <w:sz w:val="32"/>
          <w:szCs w:val="32"/>
          <w:lang w:val="ru-RU" w:eastAsia="ru-RU"/>
        </w:rPr>
        <w:t xml:space="preserve"> (учебный корпус № 4, ауд. 98: телефон 65-78-12; </w:t>
      </w:r>
      <w:r w:rsidRPr="00940D8D">
        <w:rPr>
          <w:rFonts w:ascii="Times New Roman" w:hAnsi="Times New Roman" w:cs="Times New Roman"/>
          <w:sz w:val="32"/>
          <w:szCs w:val="32"/>
          <w:lang w:val="ru-RU" w:eastAsia="ru-RU"/>
        </w:rPr>
        <w:t>vk.com/club_cdipo</w:t>
      </w:r>
      <w:r>
        <w:rPr>
          <w:rFonts w:ascii="Times New Roman" w:hAnsi="Times New Roman" w:cs="Times New Roman"/>
          <w:sz w:val="32"/>
          <w:szCs w:val="32"/>
          <w:lang w:val="ru-RU" w:eastAsia="ru-RU"/>
        </w:rPr>
        <w:t>)</w:t>
      </w:r>
    </w:p>
    <w:p w:rsidR="00B835C3" w:rsidRPr="00940D8D" w:rsidRDefault="00B835C3" w:rsidP="0001182F">
      <w:pPr>
        <w:spacing w:after="0" w:line="240" w:lineRule="auto"/>
        <w:ind w:hanging="426"/>
        <w:jc w:val="center"/>
        <w:rPr>
          <w:sz w:val="32"/>
          <w:szCs w:val="32"/>
          <w:lang w:val="ru-RU"/>
        </w:rPr>
      </w:pPr>
    </w:p>
    <w:p w:rsidR="00B835C3" w:rsidRPr="0001182F" w:rsidRDefault="00B835C3" w:rsidP="0001182F">
      <w:pPr>
        <w:pStyle w:val="ListParagraph"/>
        <w:ind w:left="-426"/>
        <w:jc w:val="center"/>
        <w:rPr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Начало занятий </w:t>
      </w:r>
      <w:r w:rsidRPr="00216B41">
        <w:rPr>
          <w:rFonts w:ascii="Times New Roman" w:hAnsi="Times New Roman" w:cs="Times New Roman"/>
          <w:sz w:val="32"/>
          <w:szCs w:val="32"/>
          <w:lang w:val="ru-RU"/>
        </w:rPr>
        <w:t xml:space="preserve">с </w:t>
      </w:r>
      <w:r w:rsidRPr="0001182F">
        <w:rPr>
          <w:rFonts w:ascii="Times New Roman" w:hAnsi="Times New Roman" w:cs="Times New Roman"/>
          <w:b/>
          <w:bCs/>
          <w:sz w:val="32"/>
          <w:szCs w:val="32"/>
          <w:lang w:val="ru-RU"/>
        </w:rPr>
        <w:t>10 марта 2017 года</w:t>
      </w:r>
    </w:p>
    <w:sectPr w:rsidR="00B835C3" w:rsidRPr="0001182F" w:rsidSect="00A6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9E8"/>
    <w:multiLevelType w:val="hybridMultilevel"/>
    <w:tmpl w:val="59242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F9A39CD"/>
    <w:multiLevelType w:val="hybridMultilevel"/>
    <w:tmpl w:val="EB10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67296"/>
    <w:multiLevelType w:val="hybridMultilevel"/>
    <w:tmpl w:val="585AC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CFB2E63"/>
    <w:multiLevelType w:val="hybridMultilevel"/>
    <w:tmpl w:val="55A88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B0F"/>
    <w:rsid w:val="0001182F"/>
    <w:rsid w:val="00204CE1"/>
    <w:rsid w:val="00216B41"/>
    <w:rsid w:val="00273992"/>
    <w:rsid w:val="002D33A3"/>
    <w:rsid w:val="003B2ED8"/>
    <w:rsid w:val="00494770"/>
    <w:rsid w:val="004C6420"/>
    <w:rsid w:val="00616521"/>
    <w:rsid w:val="0076325A"/>
    <w:rsid w:val="008D3142"/>
    <w:rsid w:val="00940D8D"/>
    <w:rsid w:val="009F0A7E"/>
    <w:rsid w:val="00A651E7"/>
    <w:rsid w:val="00A76B92"/>
    <w:rsid w:val="00AB3651"/>
    <w:rsid w:val="00B464F0"/>
    <w:rsid w:val="00B47B0F"/>
    <w:rsid w:val="00B835C3"/>
    <w:rsid w:val="00BA3D84"/>
    <w:rsid w:val="00F4635F"/>
    <w:rsid w:val="00FB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C6420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6420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6420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C6420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C642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6420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C6420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C6420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C6420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C6420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642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6420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C6420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C6420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6420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C6420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C6420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C6420"/>
    <w:rPr>
      <w:rFonts w:ascii="Cambria" w:hAnsi="Cambria" w:cs="Cambria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C6420"/>
    <w:rPr>
      <w:rFonts w:ascii="Cambria" w:hAnsi="Cambria" w:cs="Cambria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4C642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C6420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C6420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C6420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C6420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4C6420"/>
    <w:rPr>
      <w:b/>
      <w:bCs/>
    </w:rPr>
  </w:style>
  <w:style w:type="character" w:styleId="Emphasis">
    <w:name w:val="Emphasis"/>
    <w:basedOn w:val="DefaultParagraphFont"/>
    <w:uiPriority w:val="99"/>
    <w:qFormat/>
    <w:rsid w:val="004C6420"/>
    <w:rPr>
      <w:i/>
      <w:iCs/>
    </w:rPr>
  </w:style>
  <w:style w:type="paragraph" w:styleId="NoSpacing">
    <w:name w:val="No Spacing"/>
    <w:uiPriority w:val="99"/>
    <w:qFormat/>
    <w:rsid w:val="004C6420"/>
    <w:rPr>
      <w:rFonts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4C6420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4C642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4C6420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C64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C6420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4C6420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4C642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4C6420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4C6420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C642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4C6420"/>
    <w:pPr>
      <w:outlineLvl w:val="9"/>
    </w:pPr>
  </w:style>
  <w:style w:type="paragraph" w:styleId="BodyTextIndent">
    <w:name w:val="Body Text Indent"/>
    <w:basedOn w:val="Normal"/>
    <w:link w:val="BodyTextIndentChar"/>
    <w:uiPriority w:val="99"/>
    <w:rsid w:val="00B47B0F"/>
    <w:pPr>
      <w:spacing w:after="0" w:line="240" w:lineRule="auto"/>
      <w:ind w:left="2410" w:hanging="241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47B0F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">
    <w:name w:val="Знак"/>
    <w:basedOn w:val="Normal"/>
    <w:uiPriority w:val="99"/>
    <w:rsid w:val="00B47B0F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uiPriority w:val="99"/>
    <w:rsid w:val="00273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заголовок 5"/>
    <w:basedOn w:val="Normal"/>
    <w:next w:val="Normal"/>
    <w:uiPriority w:val="99"/>
    <w:rsid w:val="00616521"/>
    <w:pPr>
      <w:keepNext/>
      <w:widowControl w:val="0"/>
      <w:autoSpaceDE w:val="0"/>
      <w:autoSpaceDN w:val="0"/>
      <w:spacing w:after="0" w:line="240" w:lineRule="auto"/>
      <w:jc w:val="center"/>
      <w:outlineLvl w:val="4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3">
    <w:name w:val="заголовок 3"/>
    <w:basedOn w:val="Normal"/>
    <w:next w:val="Normal"/>
    <w:uiPriority w:val="99"/>
    <w:rsid w:val="00616521"/>
    <w:pPr>
      <w:keepNext/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1</Pages>
  <Words>248</Words>
  <Characters>1419</Characters>
  <Application>Microsoft Office Outlook</Application>
  <DocSecurity>0</DocSecurity>
  <Lines>0</Lines>
  <Paragraphs>0</Paragraphs>
  <ScaleCrop>false</ScaleCrop>
  <Company>ТГПУ им. Л. Н. Толстого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Dekan_ENF</dc:creator>
  <cp:keywords/>
  <dc:description/>
  <cp:lastModifiedBy>YakushinaVS</cp:lastModifiedBy>
  <cp:revision>9</cp:revision>
  <cp:lastPrinted>2017-02-09T09:56:00Z</cp:lastPrinted>
  <dcterms:created xsi:type="dcterms:W3CDTF">2017-02-09T09:24:00Z</dcterms:created>
  <dcterms:modified xsi:type="dcterms:W3CDTF">2017-02-17T09:26:00Z</dcterms:modified>
</cp:coreProperties>
</file>